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CF" w:rsidRDefault="00832171" w:rsidP="00DD428D">
      <w:pPr>
        <w:ind w:left="-900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514F3" w:rsidRPr="00B1783D" w:rsidRDefault="008514F3" w:rsidP="008514F3">
      <w:pPr>
        <w:pStyle w:val="a6"/>
        <w:jc w:val="center"/>
        <w:rPr>
          <w:b/>
          <w:szCs w:val="28"/>
        </w:rPr>
      </w:pPr>
      <w:r w:rsidRPr="00B1783D">
        <w:rPr>
          <w:b/>
          <w:szCs w:val="28"/>
        </w:rPr>
        <w:t>СОБРАНИЕ ДЕПУТАТОВ ЧИЛГИРСКОГО СЕЛЬСКОГО</w:t>
      </w:r>
    </w:p>
    <w:p w:rsidR="008514F3" w:rsidRPr="00B1783D" w:rsidRDefault="008514F3" w:rsidP="008514F3">
      <w:pPr>
        <w:pStyle w:val="a6"/>
        <w:jc w:val="center"/>
        <w:rPr>
          <w:b/>
          <w:szCs w:val="28"/>
        </w:rPr>
      </w:pPr>
      <w:r w:rsidRPr="00B1783D">
        <w:rPr>
          <w:b/>
          <w:szCs w:val="28"/>
        </w:rPr>
        <w:t xml:space="preserve"> МУНИЦИПАЛЬНОГО ОБРАЗОВАНИЯ</w:t>
      </w:r>
    </w:p>
    <w:p w:rsidR="008514F3" w:rsidRPr="00B1783D" w:rsidRDefault="008514F3" w:rsidP="008514F3">
      <w:pPr>
        <w:pStyle w:val="a6"/>
        <w:jc w:val="center"/>
        <w:rPr>
          <w:b/>
          <w:szCs w:val="28"/>
        </w:rPr>
      </w:pPr>
      <w:r w:rsidRPr="00B1783D">
        <w:rPr>
          <w:b/>
          <w:szCs w:val="28"/>
        </w:rPr>
        <w:t>РЕСПУБЛИКИ КАЛМЫКИЯ</w:t>
      </w:r>
    </w:p>
    <w:p w:rsidR="008514F3" w:rsidRPr="00DD6D1B" w:rsidRDefault="008514F3" w:rsidP="008514F3">
      <w:pPr>
        <w:pStyle w:val="a6"/>
        <w:rPr>
          <w:b/>
          <w:sz w:val="24"/>
        </w:rPr>
      </w:pPr>
    </w:p>
    <w:p w:rsidR="008514F3" w:rsidRPr="00E3788C" w:rsidRDefault="008514F3" w:rsidP="008514F3">
      <w:pPr>
        <w:pStyle w:val="a6"/>
        <w:jc w:val="center"/>
        <w:rPr>
          <w:b/>
          <w:szCs w:val="28"/>
        </w:rPr>
      </w:pPr>
      <w:r w:rsidRPr="00E3788C">
        <w:rPr>
          <w:b/>
          <w:szCs w:val="28"/>
        </w:rPr>
        <w:t>РЕШЕНИЕ</w:t>
      </w:r>
    </w:p>
    <w:p w:rsidR="008514F3" w:rsidRPr="00E3788C" w:rsidRDefault="008514F3" w:rsidP="008514F3">
      <w:pPr>
        <w:pStyle w:val="a6"/>
        <w:tabs>
          <w:tab w:val="left" w:pos="345"/>
        </w:tabs>
        <w:jc w:val="left"/>
        <w:rPr>
          <w:b/>
          <w:szCs w:val="28"/>
        </w:rPr>
      </w:pPr>
      <w:r w:rsidRPr="00E3788C">
        <w:rPr>
          <w:b/>
          <w:szCs w:val="28"/>
        </w:rPr>
        <w:tab/>
      </w:r>
    </w:p>
    <w:p w:rsidR="008514F3" w:rsidRPr="00F25498" w:rsidRDefault="008514F3" w:rsidP="008514F3">
      <w:pPr>
        <w:pStyle w:val="a6"/>
        <w:tabs>
          <w:tab w:val="left" w:pos="345"/>
        </w:tabs>
        <w:jc w:val="center"/>
        <w:rPr>
          <w:b/>
          <w:sz w:val="24"/>
        </w:rPr>
      </w:pPr>
      <w:r w:rsidRPr="00F25498">
        <w:rPr>
          <w:b/>
          <w:sz w:val="24"/>
        </w:rPr>
        <w:t xml:space="preserve">п. Чилгир                                          </w:t>
      </w:r>
      <w:r w:rsidR="00704FF1">
        <w:rPr>
          <w:b/>
          <w:sz w:val="24"/>
        </w:rPr>
        <w:t xml:space="preserve">  </w:t>
      </w:r>
      <w:r w:rsidRPr="00F25498">
        <w:rPr>
          <w:b/>
          <w:sz w:val="24"/>
        </w:rPr>
        <w:t xml:space="preserve"> №</w:t>
      </w:r>
      <w:r w:rsidR="00704FF1">
        <w:rPr>
          <w:b/>
          <w:sz w:val="24"/>
        </w:rPr>
        <w:t>80</w:t>
      </w:r>
      <w:r w:rsidRPr="00F25498">
        <w:rPr>
          <w:b/>
          <w:sz w:val="24"/>
        </w:rPr>
        <w:t xml:space="preserve">                                            </w:t>
      </w:r>
      <w:r>
        <w:rPr>
          <w:b/>
          <w:sz w:val="24"/>
        </w:rPr>
        <w:t>19</w:t>
      </w:r>
      <w:r w:rsidRPr="00F25498">
        <w:rPr>
          <w:b/>
          <w:sz w:val="24"/>
        </w:rPr>
        <w:t>.1</w:t>
      </w:r>
      <w:r>
        <w:rPr>
          <w:b/>
          <w:sz w:val="24"/>
        </w:rPr>
        <w:t>1</w:t>
      </w:r>
      <w:r w:rsidRPr="00F25498">
        <w:rPr>
          <w:b/>
          <w:sz w:val="24"/>
        </w:rPr>
        <w:t>.2019 г.</w:t>
      </w:r>
    </w:p>
    <w:p w:rsidR="00E523CF" w:rsidRDefault="00E523CF" w:rsidP="00E523CF">
      <w:pPr>
        <w:spacing w:before="25"/>
        <w:jc w:val="center"/>
        <w:rPr>
          <w:b/>
          <w:sz w:val="26"/>
          <w:szCs w:val="26"/>
        </w:rPr>
      </w:pPr>
    </w:p>
    <w:p w:rsidR="00E523CF" w:rsidRDefault="008514F3" w:rsidP="00E523CF">
      <w:pPr>
        <w:spacing w:before="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E523CF">
        <w:rPr>
          <w:b/>
          <w:sz w:val="26"/>
          <w:szCs w:val="26"/>
        </w:rPr>
        <w:t xml:space="preserve">О внесении изменений в решение Собрания депутатов </w:t>
      </w:r>
    </w:p>
    <w:p w:rsidR="00E523CF" w:rsidRDefault="008514F3" w:rsidP="00E523CF">
      <w:pPr>
        <w:spacing w:before="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Чилгир</w:t>
      </w:r>
      <w:r w:rsidR="00E523CF">
        <w:rPr>
          <w:b/>
          <w:sz w:val="26"/>
          <w:szCs w:val="26"/>
        </w:rPr>
        <w:t xml:space="preserve">ского сельского муниципального образования Республики Калмыкия от </w:t>
      </w:r>
      <w:r>
        <w:rPr>
          <w:b/>
          <w:sz w:val="26"/>
          <w:szCs w:val="26"/>
        </w:rPr>
        <w:t>19</w:t>
      </w:r>
      <w:r w:rsidR="00E523CF">
        <w:rPr>
          <w:b/>
          <w:sz w:val="26"/>
          <w:szCs w:val="26"/>
        </w:rPr>
        <w:t>.11.2018 г. №</w:t>
      </w:r>
      <w:r>
        <w:rPr>
          <w:b/>
          <w:sz w:val="26"/>
          <w:szCs w:val="26"/>
        </w:rPr>
        <w:t>57</w:t>
      </w:r>
      <w:r w:rsidR="00E523CF">
        <w:rPr>
          <w:b/>
          <w:sz w:val="26"/>
          <w:szCs w:val="26"/>
        </w:rPr>
        <w:t xml:space="preserve"> «</w:t>
      </w:r>
      <w:r w:rsidR="00E523CF" w:rsidRPr="007950EA">
        <w:rPr>
          <w:b/>
          <w:sz w:val="26"/>
          <w:szCs w:val="26"/>
        </w:rPr>
        <w:t>О земельном налоге</w:t>
      </w:r>
      <w:r w:rsidR="00E523CF">
        <w:rPr>
          <w:b/>
          <w:sz w:val="26"/>
          <w:szCs w:val="26"/>
        </w:rPr>
        <w:t xml:space="preserve"> </w:t>
      </w:r>
      <w:r w:rsidR="00E523CF" w:rsidRPr="007950EA">
        <w:rPr>
          <w:b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>Чилгир</w:t>
      </w:r>
      <w:r w:rsidR="00E523CF">
        <w:rPr>
          <w:b/>
          <w:sz w:val="26"/>
          <w:szCs w:val="26"/>
        </w:rPr>
        <w:t>ского</w:t>
      </w:r>
      <w:r w:rsidR="00E523CF" w:rsidRPr="007950EA">
        <w:rPr>
          <w:b/>
          <w:sz w:val="26"/>
          <w:szCs w:val="26"/>
        </w:rPr>
        <w:t xml:space="preserve"> сельского </w:t>
      </w:r>
    </w:p>
    <w:p w:rsidR="00E523CF" w:rsidRPr="007950EA" w:rsidRDefault="00E523CF" w:rsidP="00E523CF">
      <w:pPr>
        <w:spacing w:before="25"/>
        <w:jc w:val="center"/>
        <w:rPr>
          <w:b/>
          <w:sz w:val="26"/>
          <w:szCs w:val="26"/>
        </w:rPr>
      </w:pPr>
      <w:r w:rsidRPr="007950EA">
        <w:rPr>
          <w:b/>
          <w:sz w:val="26"/>
          <w:szCs w:val="26"/>
        </w:rPr>
        <w:t>муниципального образования Республики Калмыкия</w:t>
      </w:r>
      <w:r w:rsidR="008514F3">
        <w:rPr>
          <w:b/>
          <w:sz w:val="26"/>
          <w:szCs w:val="26"/>
        </w:rPr>
        <w:t>»</w:t>
      </w:r>
    </w:p>
    <w:p w:rsidR="00E523CF" w:rsidRDefault="00E523CF" w:rsidP="00E523CF">
      <w:pPr>
        <w:spacing w:before="25"/>
        <w:jc w:val="center"/>
        <w:rPr>
          <w:i/>
          <w:sz w:val="24"/>
          <w:szCs w:val="24"/>
        </w:rPr>
      </w:pPr>
    </w:p>
    <w:p w:rsidR="00E523CF" w:rsidRPr="00293E82" w:rsidRDefault="00E523CF" w:rsidP="00E523CF">
      <w:pPr>
        <w:pStyle w:val="1"/>
        <w:spacing w:line="240" w:lineRule="auto"/>
        <w:ind w:firstLine="709"/>
        <w:jc w:val="both"/>
        <w:rPr>
          <w:b w:val="0"/>
          <w:color w:val="auto"/>
          <w:sz w:val="24"/>
          <w:szCs w:val="24"/>
        </w:rPr>
      </w:pPr>
      <w:r w:rsidRPr="00D6062A">
        <w:rPr>
          <w:b w:val="0"/>
          <w:color w:val="auto"/>
          <w:spacing w:val="-4"/>
          <w:sz w:val="24"/>
          <w:szCs w:val="24"/>
        </w:rPr>
        <w:t>Руководствуясь главой 31 Налогового кодекса</w:t>
      </w:r>
      <w:r w:rsidRPr="00D6062A">
        <w:rPr>
          <w:b w:val="0"/>
          <w:color w:val="auto"/>
          <w:sz w:val="24"/>
          <w:szCs w:val="24"/>
          <w:shd w:val="clear" w:color="auto" w:fill="FFFFFF"/>
        </w:rPr>
        <w:t xml:space="preserve">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Федеральным законом Российской Федерации от </w:t>
      </w:r>
      <w:r>
        <w:rPr>
          <w:b w:val="0"/>
          <w:color w:val="auto"/>
          <w:spacing w:val="2"/>
          <w:sz w:val="24"/>
          <w:szCs w:val="24"/>
        </w:rPr>
        <w:t>15 апреля</w:t>
      </w:r>
      <w:r w:rsidRPr="00D6062A">
        <w:rPr>
          <w:b w:val="0"/>
          <w:color w:val="auto"/>
          <w:spacing w:val="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D6062A">
          <w:rPr>
            <w:b w:val="0"/>
            <w:color w:val="auto"/>
            <w:spacing w:val="2"/>
            <w:sz w:val="24"/>
            <w:szCs w:val="24"/>
          </w:rPr>
          <w:t>201</w:t>
        </w:r>
        <w:r>
          <w:rPr>
            <w:b w:val="0"/>
            <w:color w:val="auto"/>
            <w:spacing w:val="2"/>
            <w:sz w:val="24"/>
            <w:szCs w:val="24"/>
          </w:rPr>
          <w:t>9</w:t>
        </w:r>
        <w:r w:rsidRPr="00D6062A">
          <w:rPr>
            <w:b w:val="0"/>
            <w:color w:val="auto"/>
            <w:spacing w:val="2"/>
            <w:sz w:val="24"/>
            <w:szCs w:val="24"/>
          </w:rPr>
          <w:t xml:space="preserve"> г</w:t>
        </w:r>
      </w:smartTag>
      <w:r w:rsidRPr="00D6062A">
        <w:rPr>
          <w:b w:val="0"/>
          <w:color w:val="auto"/>
          <w:spacing w:val="2"/>
          <w:sz w:val="24"/>
          <w:szCs w:val="24"/>
        </w:rPr>
        <w:t>. N</w:t>
      </w:r>
      <w:r>
        <w:rPr>
          <w:b w:val="0"/>
          <w:color w:val="auto"/>
          <w:spacing w:val="2"/>
          <w:sz w:val="24"/>
          <w:szCs w:val="24"/>
        </w:rPr>
        <w:t>63</w:t>
      </w:r>
      <w:r w:rsidRPr="00D6062A">
        <w:rPr>
          <w:b w:val="0"/>
          <w:color w:val="auto"/>
          <w:spacing w:val="2"/>
          <w:sz w:val="24"/>
          <w:szCs w:val="24"/>
        </w:rPr>
        <w:t xml:space="preserve">-ФЗ </w:t>
      </w:r>
      <w:r w:rsidRPr="00D6062A">
        <w:rPr>
          <w:b w:val="0"/>
          <w:color w:val="auto"/>
          <w:sz w:val="24"/>
          <w:szCs w:val="24"/>
        </w:rPr>
        <w:t xml:space="preserve">"О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 </w:t>
      </w:r>
      <w:r w:rsidRPr="00D6062A">
        <w:rPr>
          <w:b w:val="0"/>
          <w:color w:val="auto"/>
          <w:spacing w:val="-4"/>
          <w:sz w:val="24"/>
          <w:szCs w:val="24"/>
        </w:rPr>
        <w:t xml:space="preserve"> и Уставом</w:t>
      </w:r>
      <w:r w:rsidRPr="00D6062A">
        <w:rPr>
          <w:b w:val="0"/>
          <w:color w:val="auto"/>
          <w:sz w:val="24"/>
          <w:szCs w:val="24"/>
        </w:rPr>
        <w:t xml:space="preserve"> </w:t>
      </w:r>
      <w:r w:rsidR="00827B21">
        <w:rPr>
          <w:b w:val="0"/>
          <w:color w:val="auto"/>
          <w:sz w:val="24"/>
          <w:szCs w:val="24"/>
        </w:rPr>
        <w:t>Чилгир</w:t>
      </w:r>
      <w:r>
        <w:rPr>
          <w:b w:val="0"/>
          <w:color w:val="auto"/>
          <w:sz w:val="24"/>
          <w:szCs w:val="24"/>
        </w:rPr>
        <w:t>ского</w:t>
      </w:r>
      <w:r w:rsidRPr="00D6062A">
        <w:rPr>
          <w:b w:val="0"/>
          <w:color w:val="auto"/>
          <w:sz w:val="24"/>
          <w:szCs w:val="24"/>
        </w:rPr>
        <w:t xml:space="preserve">  сельского муниципального образования Республики Калмыкия,</w:t>
      </w:r>
      <w:r w:rsidRPr="00D6062A">
        <w:rPr>
          <w:b w:val="0"/>
          <w:color w:val="auto"/>
          <w:spacing w:val="-4"/>
          <w:sz w:val="24"/>
          <w:szCs w:val="24"/>
        </w:rPr>
        <w:t xml:space="preserve"> </w:t>
      </w:r>
      <w:r w:rsidRPr="00D6062A">
        <w:rPr>
          <w:b w:val="0"/>
          <w:color w:val="auto"/>
          <w:sz w:val="24"/>
          <w:szCs w:val="24"/>
        </w:rPr>
        <w:t xml:space="preserve">Собрание депутатов </w:t>
      </w:r>
      <w:r w:rsidR="00827B21">
        <w:rPr>
          <w:b w:val="0"/>
          <w:color w:val="auto"/>
          <w:sz w:val="24"/>
          <w:szCs w:val="24"/>
        </w:rPr>
        <w:t>Чилгир</w:t>
      </w:r>
      <w:r>
        <w:rPr>
          <w:b w:val="0"/>
          <w:color w:val="auto"/>
          <w:sz w:val="24"/>
          <w:szCs w:val="24"/>
        </w:rPr>
        <w:t>ского</w:t>
      </w:r>
      <w:r w:rsidRPr="00D6062A">
        <w:rPr>
          <w:b w:val="0"/>
          <w:color w:val="auto"/>
          <w:sz w:val="24"/>
          <w:szCs w:val="24"/>
        </w:rPr>
        <w:t xml:space="preserve"> сельского муниципального образования Республики Калмыкия</w:t>
      </w:r>
    </w:p>
    <w:p w:rsidR="00E523CF" w:rsidRPr="00F86D7A" w:rsidRDefault="00E523CF" w:rsidP="00E523CF">
      <w:pPr>
        <w:shd w:val="clear" w:color="auto" w:fill="FFFFFF"/>
        <w:ind w:hanging="38"/>
        <w:jc w:val="center"/>
        <w:rPr>
          <w:sz w:val="24"/>
          <w:szCs w:val="24"/>
        </w:rPr>
      </w:pPr>
      <w:r w:rsidRPr="003C2352">
        <w:rPr>
          <w:sz w:val="24"/>
          <w:szCs w:val="24"/>
        </w:rPr>
        <w:t>РЕШИЛО:</w:t>
      </w:r>
    </w:p>
    <w:p w:rsidR="00E523CF" w:rsidRPr="00E523CF" w:rsidRDefault="00E523CF" w:rsidP="00E523CF">
      <w:pPr>
        <w:pStyle w:val="a3"/>
        <w:numPr>
          <w:ilvl w:val="0"/>
          <w:numId w:val="23"/>
        </w:numPr>
        <w:spacing w:before="25"/>
        <w:jc w:val="both"/>
        <w:rPr>
          <w:sz w:val="24"/>
          <w:szCs w:val="24"/>
        </w:rPr>
      </w:pPr>
      <w:r w:rsidRPr="00E523CF">
        <w:rPr>
          <w:sz w:val="24"/>
          <w:szCs w:val="24"/>
        </w:rPr>
        <w:t xml:space="preserve">Внести в решение Собрания депутатов </w:t>
      </w:r>
      <w:r w:rsidR="00827B21">
        <w:rPr>
          <w:sz w:val="24"/>
          <w:szCs w:val="24"/>
        </w:rPr>
        <w:t>Чилгир</w:t>
      </w:r>
      <w:r w:rsidRPr="00E523CF">
        <w:rPr>
          <w:sz w:val="24"/>
          <w:szCs w:val="24"/>
        </w:rPr>
        <w:t xml:space="preserve">ского сельского муниципального образования Республики Калмыкия </w:t>
      </w:r>
      <w:r w:rsidR="00704FF1">
        <w:rPr>
          <w:sz w:val="24"/>
          <w:szCs w:val="24"/>
        </w:rPr>
        <w:t xml:space="preserve">от </w:t>
      </w:r>
      <w:r w:rsidR="00827B21">
        <w:rPr>
          <w:sz w:val="24"/>
          <w:szCs w:val="24"/>
        </w:rPr>
        <w:t>19</w:t>
      </w:r>
      <w:r w:rsidRPr="00E523CF">
        <w:rPr>
          <w:sz w:val="24"/>
          <w:szCs w:val="24"/>
        </w:rPr>
        <w:t>.11.2018 года №</w:t>
      </w:r>
      <w:r w:rsidR="00827B21">
        <w:rPr>
          <w:sz w:val="24"/>
          <w:szCs w:val="24"/>
        </w:rPr>
        <w:t>57</w:t>
      </w:r>
      <w:r w:rsidRPr="00E523CF">
        <w:rPr>
          <w:sz w:val="24"/>
          <w:szCs w:val="24"/>
        </w:rPr>
        <w:t xml:space="preserve"> «О земельном налоге на территории </w:t>
      </w:r>
      <w:r w:rsidR="00827B21">
        <w:rPr>
          <w:sz w:val="24"/>
          <w:szCs w:val="24"/>
        </w:rPr>
        <w:t>Чилгир</w:t>
      </w:r>
      <w:r w:rsidRPr="00E523CF">
        <w:rPr>
          <w:sz w:val="24"/>
          <w:szCs w:val="24"/>
        </w:rPr>
        <w:t>ского сельского муниципального образования Республики Калмыкия» (далее – Решение) следующие изменения:</w:t>
      </w:r>
    </w:p>
    <w:p w:rsidR="00E523CF" w:rsidRDefault="00572DF0" w:rsidP="00572DF0">
      <w:pPr>
        <w:pStyle w:val="a3"/>
        <w:numPr>
          <w:ilvl w:val="1"/>
          <w:numId w:val="24"/>
        </w:numPr>
        <w:spacing w:before="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23CF" w:rsidRPr="00C1226F">
        <w:rPr>
          <w:sz w:val="24"/>
          <w:szCs w:val="24"/>
        </w:rPr>
        <w:t>из пунктов 2</w:t>
      </w:r>
      <w:r w:rsidR="00E523CF">
        <w:rPr>
          <w:sz w:val="24"/>
          <w:szCs w:val="24"/>
        </w:rPr>
        <w:t xml:space="preserve"> и</w:t>
      </w:r>
      <w:r w:rsidR="00E523CF" w:rsidRPr="00C1226F">
        <w:rPr>
          <w:sz w:val="24"/>
          <w:szCs w:val="24"/>
        </w:rPr>
        <w:t xml:space="preserve"> 5 Решения слова «и сроки» исключить;</w:t>
      </w:r>
    </w:p>
    <w:p w:rsidR="00572DF0" w:rsidRDefault="00572DF0" w:rsidP="00572DF0">
      <w:pPr>
        <w:pStyle w:val="a3"/>
        <w:numPr>
          <w:ilvl w:val="1"/>
          <w:numId w:val="24"/>
        </w:numPr>
        <w:spacing w:before="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4 Решения изложить в следующей редакции:</w:t>
      </w:r>
    </w:p>
    <w:p w:rsidR="00572DF0" w:rsidRDefault="00572DF0" w:rsidP="00572DF0">
      <w:pPr>
        <w:pStyle w:val="a3"/>
        <w:spacing w:before="25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Налоговые ставки устанавливаются в следующих размерах: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382"/>
      </w:tblGrid>
      <w:tr w:rsidR="00137A32" w:rsidTr="00137A32">
        <w:tc>
          <w:tcPr>
            <w:tcW w:w="993" w:type="dxa"/>
          </w:tcPr>
          <w:p w:rsidR="00572DF0" w:rsidRPr="00137A32" w:rsidRDefault="00572DF0" w:rsidP="00572DF0">
            <w:pPr>
              <w:pStyle w:val="a3"/>
              <w:spacing w:before="25"/>
              <w:ind w:left="0"/>
              <w:jc w:val="center"/>
              <w:rPr>
                <w:b/>
              </w:rPr>
            </w:pPr>
            <w:r w:rsidRPr="00137A32">
              <w:rPr>
                <w:b/>
              </w:rPr>
              <w:t>№</w:t>
            </w:r>
          </w:p>
          <w:p w:rsidR="00572DF0" w:rsidRPr="00137A32" w:rsidRDefault="00572DF0" w:rsidP="00572DF0">
            <w:pPr>
              <w:pStyle w:val="a3"/>
              <w:spacing w:before="25"/>
              <w:ind w:left="0"/>
              <w:jc w:val="center"/>
              <w:rPr>
                <w:b/>
              </w:rPr>
            </w:pPr>
            <w:r w:rsidRPr="00137A32">
              <w:rPr>
                <w:b/>
              </w:rPr>
              <w:t>подпункта</w:t>
            </w:r>
          </w:p>
        </w:tc>
        <w:tc>
          <w:tcPr>
            <w:tcW w:w="7371" w:type="dxa"/>
          </w:tcPr>
          <w:p w:rsidR="00137A32" w:rsidRPr="00137A32" w:rsidRDefault="00572DF0" w:rsidP="00572DF0">
            <w:pPr>
              <w:pStyle w:val="a3"/>
              <w:spacing w:before="25"/>
              <w:ind w:left="0"/>
              <w:jc w:val="center"/>
              <w:rPr>
                <w:b/>
              </w:rPr>
            </w:pPr>
            <w:r w:rsidRPr="00137A32">
              <w:rPr>
                <w:b/>
              </w:rPr>
              <w:t xml:space="preserve">Перечень земельных участков, в отношении </w:t>
            </w:r>
          </w:p>
          <w:p w:rsidR="00572DF0" w:rsidRPr="00137A32" w:rsidRDefault="00572DF0" w:rsidP="00572DF0">
            <w:pPr>
              <w:pStyle w:val="a3"/>
              <w:spacing w:before="25"/>
              <w:ind w:left="0"/>
              <w:jc w:val="center"/>
              <w:rPr>
                <w:b/>
              </w:rPr>
            </w:pPr>
            <w:r w:rsidRPr="00137A32">
              <w:rPr>
                <w:b/>
              </w:rPr>
              <w:t>которых установлена налоговая ставка</w:t>
            </w:r>
          </w:p>
        </w:tc>
        <w:tc>
          <w:tcPr>
            <w:tcW w:w="1382" w:type="dxa"/>
          </w:tcPr>
          <w:p w:rsidR="00572DF0" w:rsidRPr="00137A32" w:rsidRDefault="00572DF0" w:rsidP="00572DF0">
            <w:pPr>
              <w:pStyle w:val="a3"/>
              <w:spacing w:before="25"/>
              <w:ind w:left="0"/>
              <w:jc w:val="center"/>
              <w:rPr>
                <w:b/>
              </w:rPr>
            </w:pPr>
            <w:r w:rsidRPr="00137A32">
              <w:rPr>
                <w:b/>
              </w:rPr>
              <w:t>Ставка налога,</w:t>
            </w:r>
          </w:p>
          <w:p w:rsidR="00572DF0" w:rsidRPr="00137A32" w:rsidRDefault="00572DF0" w:rsidP="00572DF0">
            <w:pPr>
              <w:pStyle w:val="a3"/>
              <w:spacing w:before="25"/>
              <w:ind w:left="0"/>
              <w:jc w:val="center"/>
              <w:rPr>
                <w:b/>
              </w:rPr>
            </w:pPr>
            <w:r w:rsidRPr="00137A32">
              <w:rPr>
                <w:b/>
              </w:rPr>
              <w:t>%</w:t>
            </w:r>
          </w:p>
        </w:tc>
      </w:tr>
      <w:tr w:rsidR="00137A32" w:rsidTr="00137A32">
        <w:tc>
          <w:tcPr>
            <w:tcW w:w="993" w:type="dxa"/>
          </w:tcPr>
          <w:p w:rsidR="00572DF0" w:rsidRDefault="00572DF0" w:rsidP="00572DF0">
            <w:pPr>
              <w:pStyle w:val="a3"/>
              <w:spacing w:before="2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7371" w:type="dxa"/>
          </w:tcPr>
          <w:p w:rsidR="00572DF0" w:rsidRDefault="00572DF0" w:rsidP="00572DF0">
            <w:pPr>
              <w:pStyle w:val="a3"/>
              <w:spacing w:before="2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</w:t>
            </w:r>
          </w:p>
        </w:tc>
        <w:tc>
          <w:tcPr>
            <w:tcW w:w="1382" w:type="dxa"/>
          </w:tcPr>
          <w:p w:rsidR="00572DF0" w:rsidRDefault="00572DF0" w:rsidP="00572DF0">
            <w:pPr>
              <w:pStyle w:val="a3"/>
              <w:spacing w:before="2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137A32" w:rsidTr="00137A32">
        <w:tc>
          <w:tcPr>
            <w:tcW w:w="993" w:type="dxa"/>
          </w:tcPr>
          <w:p w:rsidR="00572DF0" w:rsidRDefault="00572DF0" w:rsidP="00572DF0">
            <w:pPr>
              <w:pStyle w:val="a3"/>
              <w:spacing w:before="2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7371" w:type="dxa"/>
          </w:tcPr>
          <w:p w:rsidR="00572DF0" w:rsidRDefault="00572DF0" w:rsidP="00572DF0">
            <w:pPr>
              <w:pStyle w:val="a3"/>
              <w:spacing w:before="2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382" w:type="dxa"/>
          </w:tcPr>
          <w:p w:rsidR="00572DF0" w:rsidRPr="00663A6D" w:rsidRDefault="00572DF0" w:rsidP="00572DF0">
            <w:pPr>
              <w:pStyle w:val="a3"/>
              <w:spacing w:before="25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 w:rsidR="00663A6D">
              <w:rPr>
                <w:sz w:val="24"/>
                <w:szCs w:val="24"/>
                <w:lang w:val="en-US"/>
              </w:rPr>
              <w:t>15</w:t>
            </w:r>
          </w:p>
        </w:tc>
      </w:tr>
      <w:tr w:rsidR="00137A32" w:rsidTr="00137A32">
        <w:tc>
          <w:tcPr>
            <w:tcW w:w="993" w:type="dxa"/>
          </w:tcPr>
          <w:p w:rsidR="00572DF0" w:rsidRDefault="00572DF0" w:rsidP="00572DF0">
            <w:pPr>
              <w:pStyle w:val="a3"/>
              <w:spacing w:before="2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7371" w:type="dxa"/>
          </w:tcPr>
          <w:p w:rsidR="00572DF0" w:rsidRDefault="00137A32" w:rsidP="00572DF0">
            <w:pPr>
              <w:pStyle w:val="a3"/>
              <w:spacing w:before="2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законодательством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</w:p>
        </w:tc>
        <w:tc>
          <w:tcPr>
            <w:tcW w:w="1382" w:type="dxa"/>
          </w:tcPr>
          <w:p w:rsidR="00572DF0" w:rsidRPr="00FE4A16" w:rsidRDefault="00137A32" w:rsidP="00572DF0">
            <w:pPr>
              <w:pStyle w:val="a3"/>
              <w:spacing w:before="2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63A6D">
              <w:rPr>
                <w:sz w:val="24"/>
                <w:szCs w:val="24"/>
                <w:lang w:val="en-US"/>
              </w:rPr>
              <w:t>15</w:t>
            </w:r>
          </w:p>
        </w:tc>
      </w:tr>
      <w:tr w:rsidR="00137A32" w:rsidTr="00137A32">
        <w:tc>
          <w:tcPr>
            <w:tcW w:w="993" w:type="dxa"/>
          </w:tcPr>
          <w:p w:rsidR="00572DF0" w:rsidRDefault="00137A32" w:rsidP="00572DF0">
            <w:pPr>
              <w:pStyle w:val="a3"/>
              <w:spacing w:before="2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7371" w:type="dxa"/>
          </w:tcPr>
          <w:p w:rsidR="00572DF0" w:rsidRDefault="00137A32" w:rsidP="00572DF0">
            <w:pPr>
              <w:pStyle w:val="a3"/>
              <w:spacing w:before="2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Ограниченные в обороте в соответствии с законодательством Российской Федерации, предоставленные для обеспечения обороны, </w:t>
            </w:r>
            <w:r>
              <w:rPr>
                <w:sz w:val="24"/>
                <w:szCs w:val="24"/>
              </w:rPr>
              <w:lastRenderedPageBreak/>
              <w:t>безопасности и таможенных нужд</w:t>
            </w:r>
          </w:p>
        </w:tc>
        <w:tc>
          <w:tcPr>
            <w:tcW w:w="1382" w:type="dxa"/>
          </w:tcPr>
          <w:p w:rsidR="00572DF0" w:rsidRDefault="00137A32" w:rsidP="00572DF0">
            <w:pPr>
              <w:pStyle w:val="a3"/>
              <w:spacing w:before="2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0,3</w:t>
            </w:r>
          </w:p>
        </w:tc>
      </w:tr>
      <w:tr w:rsidR="00137A32" w:rsidTr="00137A32">
        <w:tc>
          <w:tcPr>
            <w:tcW w:w="993" w:type="dxa"/>
          </w:tcPr>
          <w:p w:rsidR="00572DF0" w:rsidRDefault="00137A32" w:rsidP="00572DF0">
            <w:pPr>
              <w:pStyle w:val="a3"/>
              <w:spacing w:before="2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7371" w:type="dxa"/>
          </w:tcPr>
          <w:p w:rsidR="00572DF0" w:rsidRDefault="00137A32" w:rsidP="00572DF0">
            <w:pPr>
              <w:pStyle w:val="a3"/>
              <w:spacing w:before="2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1382" w:type="dxa"/>
          </w:tcPr>
          <w:p w:rsidR="00572DF0" w:rsidRDefault="00137A32" w:rsidP="00572DF0">
            <w:pPr>
              <w:pStyle w:val="a3"/>
              <w:spacing w:before="2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572DF0" w:rsidRDefault="00572DF0" w:rsidP="00572DF0">
      <w:pPr>
        <w:pStyle w:val="a3"/>
        <w:spacing w:before="25"/>
        <w:ind w:left="786"/>
        <w:jc w:val="both"/>
        <w:rPr>
          <w:sz w:val="24"/>
          <w:szCs w:val="24"/>
        </w:rPr>
      </w:pPr>
    </w:p>
    <w:p w:rsidR="00E523CF" w:rsidRPr="00D86D0D" w:rsidRDefault="00D82B37" w:rsidP="00137A32">
      <w:pPr>
        <w:pStyle w:val="a3"/>
        <w:numPr>
          <w:ilvl w:val="1"/>
          <w:numId w:val="24"/>
        </w:numPr>
        <w:spacing w:before="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23CF">
        <w:rPr>
          <w:sz w:val="24"/>
          <w:szCs w:val="24"/>
        </w:rPr>
        <w:t xml:space="preserve">подпункт </w:t>
      </w:r>
      <w:r w:rsidR="00E523CF" w:rsidRPr="00A42A4F">
        <w:rPr>
          <w:sz w:val="24"/>
          <w:szCs w:val="24"/>
        </w:rPr>
        <w:t>5.3</w:t>
      </w:r>
      <w:r w:rsidR="00E523CF">
        <w:rPr>
          <w:sz w:val="24"/>
          <w:szCs w:val="24"/>
        </w:rPr>
        <w:t xml:space="preserve"> пункта 5 </w:t>
      </w:r>
      <w:r w:rsidR="00E523CF" w:rsidRPr="00A42A4F">
        <w:rPr>
          <w:sz w:val="24"/>
          <w:szCs w:val="24"/>
        </w:rPr>
        <w:t xml:space="preserve"> Решения изложить в следующей редакции: «Налог подлежит уплате налогоплательщиками</w:t>
      </w:r>
      <w:r w:rsidR="00E523CF">
        <w:rPr>
          <w:sz w:val="24"/>
          <w:szCs w:val="24"/>
        </w:rPr>
        <w:t xml:space="preserve"> </w:t>
      </w:r>
      <w:r w:rsidR="00E523CF" w:rsidRPr="00A42A4F">
        <w:rPr>
          <w:sz w:val="24"/>
          <w:szCs w:val="24"/>
        </w:rPr>
        <w:t>-</w:t>
      </w:r>
      <w:r w:rsidR="00E523CF">
        <w:rPr>
          <w:sz w:val="24"/>
          <w:szCs w:val="24"/>
        </w:rPr>
        <w:t xml:space="preserve"> </w:t>
      </w:r>
      <w:r w:rsidR="00E523CF" w:rsidRPr="00A42A4F">
        <w:rPr>
          <w:sz w:val="24"/>
          <w:szCs w:val="24"/>
        </w:rPr>
        <w:t>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периодом»;</w:t>
      </w:r>
    </w:p>
    <w:p w:rsidR="00E523CF" w:rsidRDefault="00FE4A16" w:rsidP="00137A32">
      <w:pPr>
        <w:pStyle w:val="a3"/>
        <w:numPr>
          <w:ilvl w:val="1"/>
          <w:numId w:val="24"/>
        </w:numPr>
        <w:spacing w:before="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23CF">
        <w:rPr>
          <w:sz w:val="24"/>
          <w:szCs w:val="24"/>
        </w:rPr>
        <w:t xml:space="preserve">пункт </w:t>
      </w:r>
      <w:r>
        <w:rPr>
          <w:sz w:val="24"/>
          <w:szCs w:val="24"/>
        </w:rPr>
        <w:t>6 Решения исключить.</w:t>
      </w:r>
    </w:p>
    <w:p w:rsidR="00FE4A16" w:rsidRDefault="00DD428D" w:rsidP="00137A32">
      <w:pPr>
        <w:pStyle w:val="a3"/>
        <w:numPr>
          <w:ilvl w:val="1"/>
          <w:numId w:val="24"/>
        </w:numPr>
        <w:spacing w:before="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10 Решения изложить в следующей редакции</w:t>
      </w:r>
      <w:r w:rsidR="00FE4A16">
        <w:rPr>
          <w:sz w:val="24"/>
          <w:szCs w:val="24"/>
        </w:rPr>
        <w:t xml:space="preserve">: </w:t>
      </w:r>
    </w:p>
    <w:p w:rsidR="00DD428D" w:rsidRDefault="00DD428D" w:rsidP="00DD428D">
      <w:pPr>
        <w:pStyle w:val="a3"/>
        <w:spacing w:before="25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Заявления и документы, подтверждающие право на уменьшение налоговой базы в соответствии с главой 31 НК РФ, представляются в налоговые органы по месту нахождения земельного участка в сроки не ранее 10 января года, следующего за налоговым периодом. Указанные заявления и документы могут быть представлены в налоговый орган через многофункциональный</w:t>
      </w:r>
      <w:r w:rsidR="00EA1D53">
        <w:rPr>
          <w:sz w:val="24"/>
          <w:szCs w:val="24"/>
        </w:rPr>
        <w:t xml:space="preserve"> центр</w:t>
      </w:r>
      <w:r>
        <w:rPr>
          <w:sz w:val="24"/>
          <w:szCs w:val="24"/>
        </w:rPr>
        <w:t xml:space="preserve"> предоставления государственных и муниципальных услуг</w:t>
      </w:r>
    </w:p>
    <w:p w:rsidR="00E523CF" w:rsidRDefault="00E523CF" w:rsidP="00E523CF">
      <w:pPr>
        <w:pStyle w:val="a3"/>
        <w:spacing w:before="25"/>
        <w:ind w:left="426"/>
        <w:jc w:val="both"/>
        <w:rPr>
          <w:sz w:val="24"/>
          <w:szCs w:val="24"/>
        </w:rPr>
      </w:pPr>
    </w:p>
    <w:p w:rsidR="00E523CF" w:rsidRPr="00D86D0D" w:rsidRDefault="00E523CF" w:rsidP="00137A32">
      <w:pPr>
        <w:pStyle w:val="a3"/>
        <w:numPr>
          <w:ilvl w:val="0"/>
          <w:numId w:val="24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E523CF" w:rsidRPr="00D86D0D" w:rsidRDefault="00E523CF" w:rsidP="00137A32">
      <w:pPr>
        <w:pStyle w:val="a3"/>
        <w:numPr>
          <w:ilvl w:val="0"/>
          <w:numId w:val="24"/>
        </w:numPr>
        <w:spacing w:before="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5.3. пункта 5 Решения утрачивает силу с 1 января 2021 года. </w:t>
      </w:r>
    </w:p>
    <w:p w:rsidR="00E523CF" w:rsidRPr="00D86D0D" w:rsidRDefault="00E523CF" w:rsidP="00137A32">
      <w:pPr>
        <w:pStyle w:val="a3"/>
        <w:numPr>
          <w:ilvl w:val="0"/>
          <w:numId w:val="24"/>
        </w:numPr>
        <w:shd w:val="clear" w:color="auto" w:fill="FFFFFF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решение в районной газете «Искра» и разместить на официальном сайте </w:t>
      </w:r>
      <w:r w:rsidR="00827B21">
        <w:rPr>
          <w:sz w:val="24"/>
          <w:szCs w:val="24"/>
        </w:rPr>
        <w:t xml:space="preserve">Яшкульского районного муниципального образования Республики Калмыкия </w:t>
      </w:r>
      <w:r>
        <w:rPr>
          <w:sz w:val="24"/>
          <w:szCs w:val="24"/>
        </w:rPr>
        <w:t>в  сети Интернет не позднее 30 ноября 2019 года.</w:t>
      </w:r>
    </w:p>
    <w:p w:rsidR="00E523CF" w:rsidRPr="00950427" w:rsidRDefault="00E523CF" w:rsidP="00E523CF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</w:p>
    <w:p w:rsidR="000A7234" w:rsidRDefault="000A7234" w:rsidP="00E523CF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</w:p>
    <w:p w:rsidR="000A7234" w:rsidRDefault="000A7234" w:rsidP="00E523CF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</w:p>
    <w:p w:rsidR="00AB6973" w:rsidRDefault="00AB6973" w:rsidP="00E523CF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</w:p>
    <w:p w:rsidR="00AB6973" w:rsidRDefault="00AB6973" w:rsidP="00E523CF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</w:p>
    <w:p w:rsidR="00AB6973" w:rsidRPr="00AB6973" w:rsidRDefault="00AB6973" w:rsidP="00AB6973">
      <w:pPr>
        <w:shd w:val="clear" w:color="auto" w:fill="FFFFFF"/>
        <w:jc w:val="both"/>
        <w:rPr>
          <w:sz w:val="24"/>
          <w:szCs w:val="24"/>
        </w:rPr>
      </w:pPr>
      <w:r w:rsidRPr="00AB6973">
        <w:rPr>
          <w:sz w:val="24"/>
          <w:szCs w:val="24"/>
        </w:rPr>
        <w:t>Председатель Собрания депутатов</w:t>
      </w:r>
    </w:p>
    <w:p w:rsidR="00AB6973" w:rsidRPr="00AB6973" w:rsidRDefault="00AB6973" w:rsidP="00AB6973">
      <w:pPr>
        <w:shd w:val="clear" w:color="auto" w:fill="FFFFFF"/>
        <w:jc w:val="both"/>
        <w:rPr>
          <w:sz w:val="24"/>
          <w:szCs w:val="24"/>
        </w:rPr>
      </w:pPr>
      <w:r w:rsidRPr="00AB6973">
        <w:rPr>
          <w:sz w:val="24"/>
          <w:szCs w:val="24"/>
        </w:rPr>
        <w:t>Чилгирского сельского</w:t>
      </w:r>
    </w:p>
    <w:p w:rsidR="00AB6973" w:rsidRPr="00AB6973" w:rsidRDefault="00AB6973" w:rsidP="00AB6973">
      <w:pPr>
        <w:shd w:val="clear" w:color="auto" w:fill="FFFFFF"/>
        <w:jc w:val="both"/>
        <w:rPr>
          <w:sz w:val="24"/>
          <w:szCs w:val="24"/>
        </w:rPr>
      </w:pPr>
      <w:r w:rsidRPr="00AB6973">
        <w:rPr>
          <w:sz w:val="24"/>
          <w:szCs w:val="24"/>
        </w:rPr>
        <w:t xml:space="preserve">муниципального образования </w:t>
      </w:r>
    </w:p>
    <w:p w:rsidR="00AB6973" w:rsidRDefault="00AB6973" w:rsidP="00AB6973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 w:rsidRPr="00AB6973">
        <w:rPr>
          <w:sz w:val="24"/>
          <w:szCs w:val="24"/>
        </w:rPr>
        <w:t xml:space="preserve">Республики Калмыкия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B6973">
        <w:rPr>
          <w:sz w:val="24"/>
          <w:szCs w:val="24"/>
        </w:rPr>
        <w:t xml:space="preserve">                                       </w:t>
      </w:r>
      <w:r w:rsidRPr="00AB6973">
        <w:rPr>
          <w:sz w:val="24"/>
          <w:szCs w:val="24"/>
        </w:rPr>
        <w:tab/>
      </w:r>
      <w:r w:rsidRPr="00AB6973">
        <w:rPr>
          <w:sz w:val="24"/>
          <w:szCs w:val="24"/>
        </w:rPr>
        <w:tab/>
        <w:t xml:space="preserve">С.С. </w:t>
      </w:r>
      <w:proofErr w:type="spellStart"/>
      <w:r w:rsidRPr="00AB6973">
        <w:rPr>
          <w:sz w:val="24"/>
          <w:szCs w:val="24"/>
        </w:rPr>
        <w:t>Джалов</w:t>
      </w:r>
      <w:proofErr w:type="spellEnd"/>
    </w:p>
    <w:p w:rsidR="00AB6973" w:rsidRDefault="00AB6973" w:rsidP="00E523CF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</w:p>
    <w:p w:rsidR="00AB6973" w:rsidRDefault="00AB6973" w:rsidP="00E523CF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</w:p>
    <w:p w:rsidR="00E523CF" w:rsidRDefault="00E523CF" w:rsidP="00E523CF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Глава </w:t>
      </w:r>
      <w:r w:rsidR="00827B21">
        <w:rPr>
          <w:sz w:val="24"/>
          <w:szCs w:val="24"/>
        </w:rPr>
        <w:t>Чилгирского</w:t>
      </w:r>
      <w:r>
        <w:rPr>
          <w:sz w:val="24"/>
          <w:szCs w:val="24"/>
        </w:rPr>
        <w:t xml:space="preserve"> сельского </w:t>
      </w:r>
    </w:p>
    <w:p w:rsidR="00E523CF" w:rsidRDefault="00E523CF" w:rsidP="00E523CF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523CF" w:rsidRDefault="00E523CF" w:rsidP="00E523CF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(ахлачи)                                                </w:t>
      </w:r>
      <w:r w:rsidR="00827B21">
        <w:rPr>
          <w:sz w:val="24"/>
          <w:szCs w:val="24"/>
        </w:rPr>
        <w:tab/>
      </w:r>
      <w:r w:rsidR="00827B21">
        <w:rPr>
          <w:sz w:val="24"/>
          <w:szCs w:val="24"/>
        </w:rPr>
        <w:tab/>
      </w:r>
      <w:r w:rsidR="00827B2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827B21">
        <w:rPr>
          <w:sz w:val="24"/>
          <w:szCs w:val="24"/>
        </w:rPr>
        <w:t>А.С. Горяев</w:t>
      </w:r>
    </w:p>
    <w:p w:rsidR="00E523CF" w:rsidRDefault="00E523CF" w:rsidP="00E523CF">
      <w:pPr>
        <w:widowControl/>
        <w:autoSpaceDE/>
        <w:autoSpaceDN/>
        <w:adjustRightInd/>
        <w:rPr>
          <w:sz w:val="24"/>
          <w:szCs w:val="24"/>
        </w:rPr>
      </w:pPr>
    </w:p>
    <w:p w:rsidR="00D438F1" w:rsidRDefault="00D438F1" w:rsidP="00D438F1">
      <w:pPr>
        <w:widowControl/>
        <w:autoSpaceDE/>
        <w:autoSpaceDN/>
        <w:adjustRightInd/>
        <w:rPr>
          <w:sz w:val="24"/>
          <w:szCs w:val="24"/>
        </w:rPr>
      </w:pPr>
    </w:p>
    <w:sectPr w:rsidR="00D438F1" w:rsidSect="00720A19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4C65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300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6250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76C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15A9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45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062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AB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D09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4E8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73D"/>
    <w:multiLevelType w:val="hybridMultilevel"/>
    <w:tmpl w:val="873A620E"/>
    <w:lvl w:ilvl="0" w:tplc="0419000F">
      <w:start w:val="1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/>
      </w:rPr>
    </w:lvl>
  </w:abstractNum>
  <w:abstractNum w:abstractNumId="11" w15:restartNumberingAfterBreak="0">
    <w:nsid w:val="0F0156D3"/>
    <w:multiLevelType w:val="multilevel"/>
    <w:tmpl w:val="70981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2" w15:restartNumberingAfterBreak="0">
    <w:nsid w:val="1B5A096E"/>
    <w:multiLevelType w:val="hybridMultilevel"/>
    <w:tmpl w:val="9A9E14D8"/>
    <w:lvl w:ilvl="0" w:tplc="F51022A6">
      <w:start w:val="4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  <w:rPr>
        <w:rFonts w:cs="Times New Roman"/>
      </w:rPr>
    </w:lvl>
  </w:abstractNum>
  <w:abstractNum w:abstractNumId="13" w15:restartNumberingAfterBreak="0">
    <w:nsid w:val="1C715059"/>
    <w:multiLevelType w:val="multilevel"/>
    <w:tmpl w:val="3A7AA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2591746D"/>
    <w:multiLevelType w:val="hybridMultilevel"/>
    <w:tmpl w:val="A0569A72"/>
    <w:lvl w:ilvl="0" w:tplc="4C26DF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264558DB"/>
    <w:multiLevelType w:val="hybridMultilevel"/>
    <w:tmpl w:val="C97C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11F97"/>
    <w:multiLevelType w:val="hybridMultilevel"/>
    <w:tmpl w:val="DB8629C4"/>
    <w:lvl w:ilvl="0" w:tplc="8B2A681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3D231D17"/>
    <w:multiLevelType w:val="multilevel"/>
    <w:tmpl w:val="37CE53F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</w:abstractNum>
  <w:abstractNum w:abstractNumId="18" w15:restartNumberingAfterBreak="0">
    <w:nsid w:val="4DF32D81"/>
    <w:multiLevelType w:val="hybridMultilevel"/>
    <w:tmpl w:val="DC0410C6"/>
    <w:lvl w:ilvl="0" w:tplc="E4F6665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50A4734E"/>
    <w:multiLevelType w:val="hybridMultilevel"/>
    <w:tmpl w:val="03BA71B4"/>
    <w:lvl w:ilvl="0" w:tplc="0360F6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2C529A0"/>
    <w:multiLevelType w:val="hybridMultilevel"/>
    <w:tmpl w:val="7B32A8A2"/>
    <w:lvl w:ilvl="0" w:tplc="33C22B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55F60C66"/>
    <w:multiLevelType w:val="hybridMultilevel"/>
    <w:tmpl w:val="C1F0B672"/>
    <w:lvl w:ilvl="0" w:tplc="C6CE67DC">
      <w:start w:val="1"/>
      <w:numFmt w:val="decimal"/>
      <w:lvlText w:val="%1."/>
      <w:lvlJc w:val="left"/>
      <w:pPr>
        <w:ind w:left="1173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  <w:rPr>
        <w:rFonts w:cs="Times New Roman"/>
      </w:rPr>
    </w:lvl>
  </w:abstractNum>
  <w:abstractNum w:abstractNumId="22" w15:restartNumberingAfterBreak="0">
    <w:nsid w:val="66C6123A"/>
    <w:multiLevelType w:val="multilevel"/>
    <w:tmpl w:val="BFF81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3" w15:restartNumberingAfterBreak="0">
    <w:nsid w:val="7BF07830"/>
    <w:multiLevelType w:val="hybridMultilevel"/>
    <w:tmpl w:val="D352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9"/>
  </w:num>
  <w:num w:numId="5">
    <w:abstractNumId w:val="18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1"/>
  </w:num>
  <w:num w:numId="19">
    <w:abstractNumId w:val="17"/>
  </w:num>
  <w:num w:numId="20">
    <w:abstractNumId w:val="14"/>
  </w:num>
  <w:num w:numId="21">
    <w:abstractNumId w:val="22"/>
  </w:num>
  <w:num w:numId="22">
    <w:abstractNumId w:val="15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ABE"/>
    <w:rsid w:val="0000587C"/>
    <w:rsid w:val="00026300"/>
    <w:rsid w:val="000A7234"/>
    <w:rsid w:val="000B527F"/>
    <w:rsid w:val="00103878"/>
    <w:rsid w:val="001041C9"/>
    <w:rsid w:val="00111D49"/>
    <w:rsid w:val="001319A3"/>
    <w:rsid w:val="00137A32"/>
    <w:rsid w:val="00194FE4"/>
    <w:rsid w:val="00197D51"/>
    <w:rsid w:val="001C4450"/>
    <w:rsid w:val="001E0CE3"/>
    <w:rsid w:val="001E2B6F"/>
    <w:rsid w:val="00203431"/>
    <w:rsid w:val="0023358A"/>
    <w:rsid w:val="0025383E"/>
    <w:rsid w:val="00293E82"/>
    <w:rsid w:val="002B1C42"/>
    <w:rsid w:val="002E750F"/>
    <w:rsid w:val="003028BE"/>
    <w:rsid w:val="00314C8D"/>
    <w:rsid w:val="00340D1A"/>
    <w:rsid w:val="00364F99"/>
    <w:rsid w:val="00380E3A"/>
    <w:rsid w:val="00392D75"/>
    <w:rsid w:val="00397121"/>
    <w:rsid w:val="003A6AB7"/>
    <w:rsid w:val="003C2352"/>
    <w:rsid w:val="003D238C"/>
    <w:rsid w:val="003D6BD9"/>
    <w:rsid w:val="00421D78"/>
    <w:rsid w:val="0045575C"/>
    <w:rsid w:val="00457E98"/>
    <w:rsid w:val="00477DA6"/>
    <w:rsid w:val="00486A99"/>
    <w:rsid w:val="004945EE"/>
    <w:rsid w:val="00495266"/>
    <w:rsid w:val="004A0A88"/>
    <w:rsid w:val="004A4373"/>
    <w:rsid w:val="004A7D1D"/>
    <w:rsid w:val="004D160E"/>
    <w:rsid w:val="004D4B12"/>
    <w:rsid w:val="00506094"/>
    <w:rsid w:val="0050726E"/>
    <w:rsid w:val="00520E17"/>
    <w:rsid w:val="0053002C"/>
    <w:rsid w:val="005655CB"/>
    <w:rsid w:val="00572DF0"/>
    <w:rsid w:val="00573E6D"/>
    <w:rsid w:val="00585521"/>
    <w:rsid w:val="005A182C"/>
    <w:rsid w:val="005B6A3F"/>
    <w:rsid w:val="005E3977"/>
    <w:rsid w:val="00641590"/>
    <w:rsid w:val="00662CD7"/>
    <w:rsid w:val="00663A6D"/>
    <w:rsid w:val="006920E9"/>
    <w:rsid w:val="00695B1F"/>
    <w:rsid w:val="0069672E"/>
    <w:rsid w:val="006A47CE"/>
    <w:rsid w:val="006C3E7B"/>
    <w:rsid w:val="006F04D3"/>
    <w:rsid w:val="006F7504"/>
    <w:rsid w:val="00704FF1"/>
    <w:rsid w:val="0071254C"/>
    <w:rsid w:val="00715F7C"/>
    <w:rsid w:val="00720A19"/>
    <w:rsid w:val="0072315C"/>
    <w:rsid w:val="00735831"/>
    <w:rsid w:val="00781E1C"/>
    <w:rsid w:val="007950EA"/>
    <w:rsid w:val="007B3CDE"/>
    <w:rsid w:val="007C6895"/>
    <w:rsid w:val="007D38DD"/>
    <w:rsid w:val="00814CE9"/>
    <w:rsid w:val="00826964"/>
    <w:rsid w:val="00827B21"/>
    <w:rsid w:val="00832171"/>
    <w:rsid w:val="008514F3"/>
    <w:rsid w:val="00852B49"/>
    <w:rsid w:val="0089492E"/>
    <w:rsid w:val="008A45FE"/>
    <w:rsid w:val="008D70C2"/>
    <w:rsid w:val="008F29EC"/>
    <w:rsid w:val="009009CC"/>
    <w:rsid w:val="00921AF9"/>
    <w:rsid w:val="00941A9C"/>
    <w:rsid w:val="00950427"/>
    <w:rsid w:val="0095146B"/>
    <w:rsid w:val="0095236C"/>
    <w:rsid w:val="00974FC9"/>
    <w:rsid w:val="00A1273D"/>
    <w:rsid w:val="00A14D86"/>
    <w:rsid w:val="00A37C34"/>
    <w:rsid w:val="00A42A4F"/>
    <w:rsid w:val="00A5004C"/>
    <w:rsid w:val="00A87CD9"/>
    <w:rsid w:val="00A96AE1"/>
    <w:rsid w:val="00AB6973"/>
    <w:rsid w:val="00AF73EF"/>
    <w:rsid w:val="00B02B92"/>
    <w:rsid w:val="00B13C23"/>
    <w:rsid w:val="00B444B0"/>
    <w:rsid w:val="00B5641B"/>
    <w:rsid w:val="00B61F75"/>
    <w:rsid w:val="00B9281A"/>
    <w:rsid w:val="00BA0CBB"/>
    <w:rsid w:val="00BE0A47"/>
    <w:rsid w:val="00C033DD"/>
    <w:rsid w:val="00C03685"/>
    <w:rsid w:val="00C04ABE"/>
    <w:rsid w:val="00C1226F"/>
    <w:rsid w:val="00C22A8D"/>
    <w:rsid w:val="00C7318D"/>
    <w:rsid w:val="00C76607"/>
    <w:rsid w:val="00C87FDD"/>
    <w:rsid w:val="00CE2D0D"/>
    <w:rsid w:val="00CE2FF6"/>
    <w:rsid w:val="00D11BEA"/>
    <w:rsid w:val="00D150D4"/>
    <w:rsid w:val="00D438F1"/>
    <w:rsid w:val="00D6062A"/>
    <w:rsid w:val="00D61E16"/>
    <w:rsid w:val="00D70255"/>
    <w:rsid w:val="00D82B37"/>
    <w:rsid w:val="00D86BFC"/>
    <w:rsid w:val="00D86D0D"/>
    <w:rsid w:val="00D92CE3"/>
    <w:rsid w:val="00D97CBC"/>
    <w:rsid w:val="00DA59CB"/>
    <w:rsid w:val="00DD428D"/>
    <w:rsid w:val="00DE1FF0"/>
    <w:rsid w:val="00DF77B4"/>
    <w:rsid w:val="00E0477E"/>
    <w:rsid w:val="00E07D34"/>
    <w:rsid w:val="00E1086A"/>
    <w:rsid w:val="00E16E0B"/>
    <w:rsid w:val="00E376D1"/>
    <w:rsid w:val="00E523CF"/>
    <w:rsid w:val="00E63D6A"/>
    <w:rsid w:val="00EA1D53"/>
    <w:rsid w:val="00EA5743"/>
    <w:rsid w:val="00EC6FA5"/>
    <w:rsid w:val="00EF474A"/>
    <w:rsid w:val="00EF7BEA"/>
    <w:rsid w:val="00F15413"/>
    <w:rsid w:val="00F429EA"/>
    <w:rsid w:val="00F4344D"/>
    <w:rsid w:val="00F438B4"/>
    <w:rsid w:val="00F62686"/>
    <w:rsid w:val="00F75AD0"/>
    <w:rsid w:val="00F86D7A"/>
    <w:rsid w:val="00F909D3"/>
    <w:rsid w:val="00FC3148"/>
    <w:rsid w:val="00FE4A16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8E551"/>
  <w15:docId w15:val="{A5B55E0F-5435-4008-A0B9-DD59A2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4ABE"/>
    <w:pPr>
      <w:keepNext/>
      <w:shd w:val="clear" w:color="auto" w:fill="FFFFFF"/>
      <w:spacing w:line="317" w:lineRule="exact"/>
      <w:ind w:left="67"/>
      <w:jc w:val="center"/>
      <w:outlineLvl w:val="0"/>
    </w:pPr>
    <w:rPr>
      <w:b/>
      <w:bCs/>
      <w:color w:val="000000"/>
      <w:spacing w:val="-1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4ABE"/>
    <w:rPr>
      <w:rFonts w:ascii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921AF9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E0A47"/>
    <w:rPr>
      <w:rFonts w:cs="Times New Roman"/>
    </w:rPr>
  </w:style>
  <w:style w:type="character" w:styleId="a4">
    <w:name w:val="Hyperlink"/>
    <w:basedOn w:val="a0"/>
    <w:uiPriority w:val="99"/>
    <w:semiHidden/>
    <w:rsid w:val="00BE0A47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BE0A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locked/>
    <w:rsid w:val="00572D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8514F3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8514F3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2019-11-19T07:17:00Z</cp:lastPrinted>
  <dcterms:created xsi:type="dcterms:W3CDTF">2019-11-15T11:27:00Z</dcterms:created>
  <dcterms:modified xsi:type="dcterms:W3CDTF">2019-11-20T07:58:00Z</dcterms:modified>
</cp:coreProperties>
</file>